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0F18E6" w:rsidRDefault="00962C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6.6.  OSTALI  PLINOVITI  SASTOJCI  ZRAKA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0F18E6">
      <w:pPr>
        <w:rPr>
          <w:rFonts w:ascii="Arial" w:hAnsi="Arial" w:cs="Arial"/>
          <w:b/>
          <w:sz w:val="28"/>
          <w:szCs w:val="28"/>
        </w:rPr>
      </w:pPr>
    </w:p>
    <w:p w:rsidR="000F18E6" w:rsidRDefault="00962C4F" w:rsidP="0018101B">
      <w:pPr>
        <w:shd w:val="clear" w:color="auto" w:fill="F2DBDB" w:themeFill="accent2" w:themeFillTint="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Odgovori</w:t>
      </w:r>
      <w:r>
        <w:rPr>
          <w:rFonts w:ascii="Arial" w:hAnsi="Arial" w:cs="Arial"/>
          <w:sz w:val="28"/>
          <w:szCs w:val="28"/>
        </w:rPr>
        <w:t xml:space="preserve">  na  pitanje  i  </w:t>
      </w:r>
      <w:r>
        <w:rPr>
          <w:rFonts w:ascii="Arial" w:hAnsi="Arial" w:cs="Arial"/>
          <w:b/>
          <w:sz w:val="28"/>
          <w:szCs w:val="28"/>
        </w:rPr>
        <w:t>dopuni</w:t>
      </w:r>
      <w:r>
        <w:rPr>
          <w:rFonts w:ascii="Arial" w:hAnsi="Arial" w:cs="Arial"/>
          <w:sz w:val="28"/>
          <w:szCs w:val="28"/>
        </w:rPr>
        <w:t xml:space="preserve">  rečenice.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962C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Koje  tvari  u zraku  ima  najviše?  _________________________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962C4F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Prilikom  gorenja  iz  zraka  se  troši  plinoviti  ________________,  koji  je  reaktivan  </w:t>
      </w:r>
      <w:r>
        <w:rPr>
          <w:rFonts w:ascii="Arial" w:hAnsi="Arial" w:cs="Arial"/>
          <w:sz w:val="28"/>
          <w:szCs w:val="28"/>
        </w:rPr>
        <w:t>element.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Procesom  fotosinteze  biljke  iz atmosfere  troše  _______________ ,</w:t>
      </w:r>
    </w:p>
    <w:p w:rsidR="000F18E6" w:rsidRDefault="00962C4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oslobađaju  ____________________ 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Procesom  disanja  živa  bića  iz  atmosfere  troše  ______________ ,</w:t>
      </w:r>
    </w:p>
    <w:p w:rsidR="000F18E6" w:rsidRDefault="00962C4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izdišu  plin  ____________________ .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962C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DUŠIK</w:t>
      </w:r>
    </w:p>
    <w:p w:rsidR="000F18E6" w:rsidRDefault="000F18E6">
      <w:pPr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Dušik </w:t>
      </w:r>
      <w:r>
        <w:rPr>
          <w:rFonts w:ascii="Arial" w:hAnsi="Arial" w:cs="Arial"/>
          <w:sz w:val="28"/>
          <w:szCs w:val="28"/>
        </w:rPr>
        <w:t xml:space="preserve"> je  p</w:t>
      </w:r>
      <w:r>
        <w:rPr>
          <w:rFonts w:ascii="Arial" w:hAnsi="Arial" w:cs="Arial"/>
          <w:sz w:val="28"/>
          <w:szCs w:val="28"/>
        </w:rPr>
        <w:t xml:space="preserve">ri  sobnoj  temperaturi  plin  bez  boje,  okusa  i  mirisa. 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  gori  i  ne  omogućuje  disanje  ni  gorenje.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Kažemo  da  je  dušik  kemijski  inertan.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Dušik  izgrađuje  gotovo  cijelu  zemljinu  atmosferu  ( ima  ga  78  % ).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Dušik,  poput  kisika,  u </w:t>
      </w:r>
      <w:r>
        <w:rPr>
          <w:rFonts w:ascii="Arial" w:hAnsi="Arial" w:cs="Arial"/>
          <w:sz w:val="28"/>
          <w:szCs w:val="28"/>
        </w:rPr>
        <w:t xml:space="preserve"> prirodi  neprestano  kruži  u  mnogobrojnim  procesima. 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Dušične  bakterije</w:t>
      </w:r>
      <w:r>
        <w:rPr>
          <w:rFonts w:ascii="Arial" w:hAnsi="Arial" w:cs="Arial"/>
          <w:sz w:val="28"/>
          <w:szCs w:val="28"/>
        </w:rPr>
        <w:t>,  koje  žive  na  korijenju  nekih  biljaka,  mogu  dušik  iz  atmosfere  pretvarati  u  kemijske  spojeve  koji  sadržavaju  dušik.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Ti  spojevi  omogućuju  normalan  rast  i  raz</w:t>
      </w:r>
      <w:r>
        <w:rPr>
          <w:rFonts w:ascii="Arial" w:hAnsi="Arial" w:cs="Arial"/>
          <w:sz w:val="28"/>
          <w:szCs w:val="28"/>
        </w:rPr>
        <w:t xml:space="preserve">voj  biljaka. 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Biljke  služe  kao  hrana  životinjama. 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Bakterije  razlagači </w:t>
      </w:r>
      <w:r>
        <w:rPr>
          <w:rFonts w:ascii="Arial" w:hAnsi="Arial" w:cs="Arial"/>
          <w:sz w:val="28"/>
          <w:szCs w:val="28"/>
        </w:rPr>
        <w:t xml:space="preserve"> u  tlu  oslobađaju  dušik  iz  uginulih  organizama  natrag  u  atmosferu.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Dušik  je  element  bitan  za  život  na  Zemlji.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Sastavni  je  dio   bjelančevina  i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DNA.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18101B" w:rsidRDefault="0018101B">
      <w:pPr>
        <w:spacing w:line="360" w:lineRule="auto"/>
        <w:rPr>
          <w:rFonts w:ascii="Arial" w:hAnsi="Arial" w:cs="Arial"/>
          <w:sz w:val="28"/>
          <w:szCs w:val="28"/>
        </w:rPr>
      </w:pPr>
      <w:r w:rsidRPr="0018101B">
        <w:rPr>
          <w:rFonts w:ascii="Arial" w:hAnsi="Arial" w:cs="Arial"/>
          <w:sz w:val="28"/>
          <w:szCs w:val="28"/>
        </w:rPr>
        <w:drawing>
          <wp:inline distT="0" distB="0" distL="0" distR="0">
            <wp:extent cx="5760720" cy="3528946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69" t="16594" r="22601" b="1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UGLJIKOV  DIOKSID</w:t>
      </w:r>
      <w:r>
        <w:rPr>
          <w:rFonts w:ascii="Arial" w:hAnsi="Arial" w:cs="Arial"/>
          <w:sz w:val="28"/>
          <w:szCs w:val="28"/>
        </w:rPr>
        <w:t xml:space="preserve">  je  sastavni  dio  zraka  i  njegovo  je  kruženje  u prirodi  važno  za  život  na Zemlji.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 zraku  ga  ima  vrlo  malo,  </w:t>
      </w:r>
      <w:r w:rsidR="008B7D1E">
        <w:rPr>
          <w:rFonts w:ascii="Arial" w:hAnsi="Arial" w:cs="Arial"/>
          <w:sz w:val="28"/>
          <w:szCs w:val="28"/>
        </w:rPr>
        <w:t>oko</w:t>
      </w:r>
      <w:r>
        <w:rPr>
          <w:rFonts w:ascii="Arial" w:hAnsi="Arial" w:cs="Arial"/>
          <w:sz w:val="28"/>
          <w:szCs w:val="28"/>
        </w:rPr>
        <w:t xml:space="preserve">  0, 035  % 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  podržava  disanje  ni  gorenje,  pa  se  njime  pune  aparati  za  g</w:t>
      </w:r>
      <w:r>
        <w:rPr>
          <w:rFonts w:ascii="Arial" w:hAnsi="Arial" w:cs="Arial"/>
          <w:sz w:val="28"/>
          <w:szCs w:val="28"/>
        </w:rPr>
        <w:t>ašenje  požara.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Ugljikov  dioksid  je  plin  koji  uzrokuje  </w:t>
      </w:r>
      <w:r>
        <w:rPr>
          <w:rFonts w:ascii="Arial" w:hAnsi="Arial" w:cs="Arial"/>
          <w:b/>
          <w:sz w:val="28"/>
          <w:szCs w:val="28"/>
        </w:rPr>
        <w:t>učinak  staklenika</w:t>
      </w:r>
      <w:r>
        <w:rPr>
          <w:rFonts w:ascii="Arial" w:hAnsi="Arial" w:cs="Arial"/>
          <w:sz w:val="28"/>
          <w:szCs w:val="28"/>
        </w:rPr>
        <w:t xml:space="preserve">  na  Zemlji.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Bez  tog  učinka  na  Zemlji  bi  bilo  hladno,  a  život  nemoguć.</w:t>
      </w:r>
    </w:p>
    <w:p w:rsidR="0018101B" w:rsidRDefault="0018101B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18101B">
        <w:rPr>
          <w:rFonts w:ascii="Arial" w:hAnsi="Arial" w:cs="Arial"/>
          <w:sz w:val="28"/>
          <w:szCs w:val="28"/>
        </w:rPr>
        <w:drawing>
          <wp:inline distT="0" distB="0" distL="0" distR="0">
            <wp:extent cx="5760720" cy="3571818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00" t="15604" r="21982" b="2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Izgaranjem  fosilnih  goriva  čovjek  je  povećao  količinu  ugljikova  dioksida  u  atmosferi.</w:t>
      </w:r>
    </w:p>
    <w:p w:rsidR="000F18E6" w:rsidRDefault="00962C4F" w:rsidP="0018101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Posljedica  toga  je  </w:t>
      </w:r>
      <w:r>
        <w:rPr>
          <w:rFonts w:ascii="Arial" w:hAnsi="Arial" w:cs="Arial"/>
          <w:b/>
          <w:sz w:val="28"/>
          <w:szCs w:val="28"/>
        </w:rPr>
        <w:t>globalno  zatopljenje</w:t>
      </w:r>
      <w:r>
        <w:rPr>
          <w:rFonts w:ascii="Arial" w:hAnsi="Arial" w:cs="Arial"/>
          <w:sz w:val="28"/>
          <w:szCs w:val="28"/>
        </w:rPr>
        <w:t>.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Globalno  zatopljenje  utječe  na  promjenu  klime  na  Zemlji.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18101B" w:rsidRDefault="001810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F18E6" w:rsidRDefault="00962C4F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Provjeri  svoje  znanje.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Zaokruži </w:t>
      </w:r>
      <w:r>
        <w:rPr>
          <w:rFonts w:ascii="Arial" w:hAnsi="Arial" w:cs="Arial"/>
          <w:sz w:val="28"/>
          <w:szCs w:val="28"/>
        </w:rPr>
        <w:t xml:space="preserve"> točne  odgovore.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Dušik  je  plin: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 koji  ne  podržava  gorenje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 žute  boje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 jakog  mirisa.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Ugljikov  dioksid: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 nije  sastavni  dio  zraka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 podržava  gorenje</w:t>
      </w:r>
    </w:p>
    <w:p w:rsidR="000F18E6" w:rsidRDefault="00962C4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 služi  za gašenje  požara.</w:t>
      </w:r>
    </w:p>
    <w:p w:rsidR="000F18E6" w:rsidRDefault="000F18E6">
      <w:pPr>
        <w:spacing w:line="360" w:lineRule="auto"/>
        <w:rPr>
          <w:rFonts w:ascii="Arial" w:hAnsi="Arial" w:cs="Arial"/>
          <w:sz w:val="28"/>
          <w:szCs w:val="28"/>
        </w:rPr>
      </w:pPr>
    </w:p>
    <w:p w:rsidR="000F18E6" w:rsidRDefault="00962C4F">
      <w:pPr>
        <w:shd w:val="clear" w:color="auto" w:fill="F2DBDB" w:themeFill="accent2" w:themeFillTint="33"/>
        <w:spacing w:line="480" w:lineRule="auto"/>
        <w:ind w:right="-64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shd w:val="clear" w:color="auto" w:fill="F2DBDB"/>
        </w:rPr>
        <w:t xml:space="preserve">Zaokruži </w:t>
      </w:r>
      <w:r>
        <w:rPr>
          <w:rFonts w:ascii="Arial" w:hAnsi="Arial" w:cs="Arial"/>
          <w:sz w:val="28"/>
          <w:szCs w:val="28"/>
          <w:shd w:val="clear" w:color="auto" w:fill="F2DBDB"/>
        </w:rPr>
        <w:t xml:space="preserve"> je  li  tvrdnja  točna  ili  netočna.</w:t>
      </w:r>
    </w:p>
    <w:p w:rsidR="000F18E6" w:rsidRDefault="000F18E6">
      <w:pPr>
        <w:spacing w:line="360" w:lineRule="auto"/>
        <w:ind w:right="-648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062" w:type="dxa"/>
        <w:tblInd w:w="-5" w:type="dxa"/>
        <w:tblCellMar>
          <w:left w:w="103" w:type="dxa"/>
        </w:tblCellMar>
        <w:tblLook w:val="01E0"/>
      </w:tblPr>
      <w:tblGrid>
        <w:gridCol w:w="4783"/>
        <w:gridCol w:w="2133"/>
        <w:gridCol w:w="2146"/>
      </w:tblGrid>
      <w:tr w:rsidR="000F18E6">
        <w:trPr>
          <w:trHeight w:val="570"/>
        </w:trPr>
        <w:tc>
          <w:tcPr>
            <w:tcW w:w="478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ind w:right="1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Dušik  je  sastavni  dio  bjelančevina  i  </w:t>
            </w:r>
            <w:bookmarkStart w:id="0" w:name="_GoBack"/>
            <w:r>
              <w:rPr>
                <w:rFonts w:ascii="Arial" w:hAnsi="Arial" w:cs="Arial"/>
                <w:color w:val="000000"/>
                <w:sz w:val="28"/>
                <w:szCs w:val="28"/>
              </w:rPr>
              <w:t>čestica</w:t>
            </w:r>
            <w:bookmarkEnd w:id="0"/>
            <w:r>
              <w:rPr>
                <w:rFonts w:ascii="Arial" w:hAnsi="Arial" w:cs="Arial"/>
                <w:sz w:val="28"/>
                <w:szCs w:val="28"/>
              </w:rPr>
              <w:t xml:space="preserve">  DNA.</w:t>
            </w:r>
          </w:p>
        </w:tc>
        <w:tc>
          <w:tcPr>
            <w:tcW w:w="213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TOČNO</w:t>
            </w:r>
          </w:p>
        </w:tc>
        <w:tc>
          <w:tcPr>
            <w:tcW w:w="2146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NETOČNO</w:t>
            </w:r>
          </w:p>
        </w:tc>
      </w:tr>
      <w:tr w:rsidR="000F18E6">
        <w:trPr>
          <w:trHeight w:val="570"/>
        </w:trPr>
        <w:tc>
          <w:tcPr>
            <w:tcW w:w="478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Dušik  je  reaktivan  plin.</w:t>
            </w:r>
          </w:p>
        </w:tc>
        <w:tc>
          <w:tcPr>
            <w:tcW w:w="213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TOČNO</w:t>
            </w:r>
          </w:p>
        </w:tc>
        <w:tc>
          <w:tcPr>
            <w:tcW w:w="2146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NETOČNO</w:t>
            </w:r>
          </w:p>
        </w:tc>
      </w:tr>
      <w:tr w:rsidR="000F18E6">
        <w:trPr>
          <w:trHeight w:val="570"/>
        </w:trPr>
        <w:tc>
          <w:tcPr>
            <w:tcW w:w="478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ind w:right="1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Dušik  je  pri  sobnoj  temperaturi  plin  bez  boje,  okusa  i  mirisa.</w:t>
            </w:r>
          </w:p>
        </w:tc>
        <w:tc>
          <w:tcPr>
            <w:tcW w:w="213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TOČNO</w:t>
            </w:r>
          </w:p>
        </w:tc>
        <w:tc>
          <w:tcPr>
            <w:tcW w:w="2146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NETOČNO</w:t>
            </w:r>
          </w:p>
        </w:tc>
      </w:tr>
      <w:tr w:rsidR="000F18E6">
        <w:trPr>
          <w:trHeight w:val="570"/>
        </w:trPr>
        <w:tc>
          <w:tcPr>
            <w:tcW w:w="478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Ugljikov  dioksid  je  plin  koji  uzrokuje  učinak  staklenika  na  Zemlji.</w:t>
            </w:r>
          </w:p>
        </w:tc>
        <w:tc>
          <w:tcPr>
            <w:tcW w:w="2133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TOČNO</w:t>
            </w:r>
          </w:p>
        </w:tc>
        <w:tc>
          <w:tcPr>
            <w:tcW w:w="2146" w:type="dxa"/>
            <w:shd w:val="clear" w:color="auto" w:fill="auto"/>
            <w:tcMar>
              <w:left w:w="103" w:type="dxa"/>
            </w:tcMar>
          </w:tcPr>
          <w:p w:rsidR="000F18E6" w:rsidRDefault="00962C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NETOČNO</w:t>
            </w:r>
          </w:p>
        </w:tc>
      </w:tr>
    </w:tbl>
    <w:p w:rsidR="000F18E6" w:rsidRDefault="000F18E6">
      <w:pPr>
        <w:spacing w:line="360" w:lineRule="auto"/>
      </w:pPr>
    </w:p>
    <w:sectPr w:rsidR="000F18E6" w:rsidSect="000F18E6">
      <w:footerReference w:type="default" r:id="rId8"/>
      <w:pgSz w:w="11906" w:h="16838"/>
      <w:pgMar w:top="1417" w:right="1416" w:bottom="1417" w:left="1418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C4F" w:rsidRDefault="00962C4F" w:rsidP="000F18E6">
      <w:r>
        <w:separator/>
      </w:r>
    </w:p>
  </w:endnote>
  <w:endnote w:type="continuationSeparator" w:id="0">
    <w:p w:rsidR="00962C4F" w:rsidRDefault="00962C4F" w:rsidP="000F1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9646447"/>
      <w:docPartObj>
        <w:docPartGallery w:val="Page Numbers (Bottom of Page)"/>
        <w:docPartUnique/>
      </w:docPartObj>
    </w:sdtPr>
    <w:sdtContent>
      <w:p w:rsidR="000F18E6" w:rsidRDefault="000F18E6">
        <w:pPr>
          <w:pStyle w:val="Footer"/>
          <w:jc w:val="center"/>
        </w:pPr>
        <w:r>
          <w:fldChar w:fldCharType="begin"/>
        </w:r>
        <w:r w:rsidR="00962C4F">
          <w:instrText>PAGE</w:instrText>
        </w:r>
        <w:r>
          <w:fldChar w:fldCharType="separate"/>
        </w:r>
        <w:r w:rsidR="008B7D1E">
          <w:rPr>
            <w:noProof/>
          </w:rPr>
          <w:t>2</w:t>
        </w:r>
        <w:r>
          <w:fldChar w:fldCharType="end"/>
        </w:r>
      </w:p>
    </w:sdtContent>
  </w:sdt>
  <w:p w:rsidR="000F18E6" w:rsidRDefault="000F18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C4F" w:rsidRDefault="00962C4F" w:rsidP="000F18E6">
      <w:r>
        <w:separator/>
      </w:r>
    </w:p>
  </w:footnote>
  <w:footnote w:type="continuationSeparator" w:id="0">
    <w:p w:rsidR="00962C4F" w:rsidRDefault="00962C4F" w:rsidP="000F18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18E6"/>
    <w:rsid w:val="000F18E6"/>
    <w:rsid w:val="0018101B"/>
    <w:rsid w:val="008B7D1E"/>
    <w:rsid w:val="00962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8A"/>
    <w:rPr>
      <w:color w:val="00000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qFormat/>
    <w:rsid w:val="00AE6752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qFormat/>
    <w:rsid w:val="00AE6752"/>
  </w:style>
  <w:style w:type="character" w:customStyle="1" w:styleId="CommentSubjectChar">
    <w:name w:val="Comment Subject Char"/>
    <w:basedOn w:val="CommentTextChar"/>
    <w:link w:val="CommentSubject"/>
    <w:qFormat/>
    <w:rsid w:val="00AE6752"/>
    <w:rPr>
      <w:b/>
      <w:bCs/>
    </w:rPr>
  </w:style>
  <w:style w:type="character" w:customStyle="1" w:styleId="BalloonTextChar">
    <w:name w:val="Balloon Text Char"/>
    <w:basedOn w:val="DefaultParagraphFont"/>
    <w:link w:val="BalloonText"/>
    <w:qFormat/>
    <w:rsid w:val="00AE675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qFormat/>
    <w:rsid w:val="00CC64C1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C64C1"/>
    <w:rPr>
      <w:sz w:val="24"/>
      <w:szCs w:val="24"/>
    </w:rPr>
  </w:style>
  <w:style w:type="character" w:customStyle="1" w:styleId="ListLabel1">
    <w:name w:val="ListLabel 1"/>
    <w:qFormat/>
    <w:rsid w:val="000F18E6"/>
    <w:rPr>
      <w:rFonts w:eastAsia="Times New Roman" w:cs="Times New Roman"/>
    </w:rPr>
  </w:style>
  <w:style w:type="character" w:customStyle="1" w:styleId="ListLabel2">
    <w:name w:val="ListLabel 2"/>
    <w:qFormat/>
    <w:rsid w:val="000F18E6"/>
    <w:rPr>
      <w:rFonts w:cs="Courier New"/>
    </w:rPr>
  </w:style>
  <w:style w:type="character" w:customStyle="1" w:styleId="ListLabel3">
    <w:name w:val="ListLabel 3"/>
    <w:qFormat/>
    <w:rsid w:val="000F18E6"/>
    <w:rPr>
      <w:rFonts w:cs="Courier New"/>
    </w:rPr>
  </w:style>
  <w:style w:type="character" w:customStyle="1" w:styleId="ListLabel4">
    <w:name w:val="ListLabel 4"/>
    <w:qFormat/>
    <w:rsid w:val="000F18E6"/>
    <w:rPr>
      <w:rFonts w:cs="Courier New"/>
    </w:rPr>
  </w:style>
  <w:style w:type="character" w:customStyle="1" w:styleId="ListLabel5">
    <w:name w:val="ListLabel 5"/>
    <w:qFormat/>
    <w:rsid w:val="000F18E6"/>
    <w:rPr>
      <w:rFonts w:eastAsia="Times New Roman" w:cs="Times New Roman"/>
    </w:rPr>
  </w:style>
  <w:style w:type="character" w:customStyle="1" w:styleId="ListLabel6">
    <w:name w:val="ListLabel 6"/>
    <w:qFormat/>
    <w:rsid w:val="000F18E6"/>
    <w:rPr>
      <w:rFonts w:cs="Courier New"/>
    </w:rPr>
  </w:style>
  <w:style w:type="character" w:customStyle="1" w:styleId="ListLabel7">
    <w:name w:val="ListLabel 7"/>
    <w:qFormat/>
    <w:rsid w:val="000F18E6"/>
    <w:rPr>
      <w:rFonts w:cs="Courier New"/>
    </w:rPr>
  </w:style>
  <w:style w:type="character" w:customStyle="1" w:styleId="ListLabel8">
    <w:name w:val="ListLabel 8"/>
    <w:qFormat/>
    <w:rsid w:val="000F18E6"/>
    <w:rPr>
      <w:rFonts w:cs="Courier New"/>
    </w:rPr>
  </w:style>
  <w:style w:type="paragraph" w:customStyle="1" w:styleId="Heading">
    <w:name w:val="Heading"/>
    <w:basedOn w:val="Normal"/>
    <w:next w:val="BodyText"/>
    <w:qFormat/>
    <w:rsid w:val="000F18E6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0F18E6"/>
    <w:pPr>
      <w:spacing w:after="140" w:line="288" w:lineRule="auto"/>
    </w:pPr>
  </w:style>
  <w:style w:type="paragraph" w:styleId="List">
    <w:name w:val="List"/>
    <w:basedOn w:val="BodyText"/>
    <w:rsid w:val="000F18E6"/>
    <w:rPr>
      <w:rFonts w:cs="FreeSans"/>
    </w:rPr>
  </w:style>
  <w:style w:type="paragraph" w:styleId="Caption">
    <w:name w:val="caption"/>
    <w:basedOn w:val="Normal"/>
    <w:qFormat/>
    <w:rsid w:val="000F18E6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0F18E6"/>
    <w:pPr>
      <w:suppressLineNumbers/>
    </w:pPr>
    <w:rPr>
      <w:rFonts w:cs="FreeSans"/>
    </w:rPr>
  </w:style>
  <w:style w:type="paragraph" w:styleId="CommentText">
    <w:name w:val="annotation text"/>
    <w:basedOn w:val="Normal"/>
    <w:link w:val="CommentTextChar"/>
    <w:qFormat/>
    <w:rsid w:val="00AE6752"/>
    <w:rPr>
      <w:sz w:val="20"/>
      <w:szCs w:val="20"/>
    </w:rPr>
  </w:style>
  <w:style w:type="paragraph" w:styleId="CommentSubject">
    <w:name w:val="annotation subject"/>
    <w:basedOn w:val="CommentText"/>
    <w:link w:val="CommentSubjectChar"/>
    <w:qFormat/>
    <w:rsid w:val="00AE6752"/>
    <w:rPr>
      <w:b/>
      <w:bCs/>
    </w:rPr>
  </w:style>
  <w:style w:type="paragraph" w:styleId="BalloonText">
    <w:name w:val="Balloon Text"/>
    <w:basedOn w:val="Normal"/>
    <w:link w:val="BalloonTextChar"/>
    <w:qFormat/>
    <w:rsid w:val="00AE67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C64C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C64C1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FB6540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0F18E6"/>
  </w:style>
  <w:style w:type="table" w:styleId="TableGrid">
    <w:name w:val="Table Grid"/>
    <w:basedOn w:val="TableNormal"/>
    <w:rsid w:val="00626D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367</Words>
  <Characters>2093</Characters>
  <Application>Microsoft Office Word</Application>
  <DocSecurity>0</DocSecurity>
  <Lines>17</Lines>
  <Paragraphs>4</Paragraphs>
  <ScaleCrop>false</ScaleCrop>
  <Company>MZOŠ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zana</dc:creator>
  <dc:description/>
  <cp:lastModifiedBy>gbukan</cp:lastModifiedBy>
  <cp:revision>8</cp:revision>
  <cp:lastPrinted>2019-12-12T09:55:00Z</cp:lastPrinted>
  <dcterms:created xsi:type="dcterms:W3CDTF">2019-07-18T12:55:00Z</dcterms:created>
  <dcterms:modified xsi:type="dcterms:W3CDTF">2019-12-12T10:00:00Z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MZOŠ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